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1D589C" w:rsidRDefault="00FB7EE5" w:rsidP="00FB7EE5">
      <w:pPr>
        <w:pStyle w:val="FR2"/>
        <w:ind w:right="-16"/>
        <w:jc w:val="center"/>
        <w:rPr>
          <w:sz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</w:t>
      </w:r>
      <w:r w:rsidR="001D589C">
        <w:rPr>
          <w:snapToGrid/>
          <w:color w:val="000000" w:themeColor="text1"/>
          <w:sz w:val="24"/>
          <w:szCs w:val="24"/>
        </w:rPr>
        <w:t xml:space="preserve">                        </w:t>
      </w:r>
      <w:r w:rsidR="001D589C">
        <w:rPr>
          <w:sz w:val="24"/>
        </w:rPr>
        <w:t>И.о. д</w:t>
      </w:r>
      <w:r w:rsidR="001D589C" w:rsidRPr="00DF68AE">
        <w:rPr>
          <w:sz w:val="24"/>
        </w:rPr>
        <w:t>иректор</w:t>
      </w:r>
      <w:r w:rsidR="001D589C">
        <w:rPr>
          <w:sz w:val="24"/>
        </w:rPr>
        <w:t>а</w:t>
      </w:r>
      <w:r w:rsidR="001D589C" w:rsidRPr="00DF68AE">
        <w:rPr>
          <w:sz w:val="24"/>
        </w:rPr>
        <w:t xml:space="preserve"> по закупкам </w:t>
      </w:r>
    </w:p>
    <w:p w:rsidR="00FB7EE5" w:rsidRPr="00FB7EE5" w:rsidRDefault="001D589C" w:rsidP="001D589C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z w:val="24"/>
        </w:rPr>
        <w:t xml:space="preserve">                                                          </w:t>
      </w:r>
      <w:r w:rsidRPr="00DF68AE">
        <w:rPr>
          <w:sz w:val="24"/>
        </w:rPr>
        <w:t xml:space="preserve">и </w:t>
      </w:r>
      <w:r>
        <w:rPr>
          <w:sz w:val="24"/>
        </w:rPr>
        <w:t xml:space="preserve"> </w:t>
      </w:r>
      <w:r w:rsidRPr="00DF68AE">
        <w:rPr>
          <w:sz w:val="24"/>
        </w:rPr>
        <w:t>логистике</w:t>
      </w:r>
    </w:p>
    <w:p w:rsidR="00FB7EE5" w:rsidRPr="00FB7EE5" w:rsidRDefault="001D589C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z w:val="24"/>
        </w:rPr>
        <w:t xml:space="preserve">                                                                  Аблякимов</w:t>
      </w:r>
      <w:r>
        <w:rPr>
          <w:snapToGrid/>
          <w:color w:val="000000" w:themeColor="text1"/>
          <w:sz w:val="24"/>
          <w:szCs w:val="24"/>
        </w:rPr>
        <w:t xml:space="preserve">  </w:t>
      </w:r>
      <w:r>
        <w:rPr>
          <w:sz w:val="24"/>
        </w:rPr>
        <w:t>Р.Э.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</w:t>
      </w:r>
      <w:r w:rsidR="00DF08AC" w:rsidRPr="00DF08AC">
        <w:rPr>
          <w:snapToGrid/>
          <w:color w:val="000000" w:themeColor="text1"/>
          <w:sz w:val="24"/>
          <w:szCs w:val="24"/>
        </w:rPr>
        <w:t xml:space="preserve">   </w:t>
      </w:r>
      <w:r w:rsidR="00786F09">
        <w:rPr>
          <w:snapToGrid/>
          <w:color w:val="000000" w:themeColor="text1"/>
          <w:sz w:val="24"/>
          <w:szCs w:val="24"/>
        </w:rPr>
        <w:t xml:space="preserve">  </w:t>
      </w:r>
      <w:r w:rsidR="00B16D0A">
        <w:rPr>
          <w:snapToGrid/>
          <w:color w:val="000000" w:themeColor="text1"/>
          <w:sz w:val="24"/>
          <w:szCs w:val="24"/>
        </w:rPr>
        <w:t xml:space="preserve">   </w:t>
      </w:r>
      <w:r w:rsidR="00CB3F76" w:rsidRPr="00CB3F76">
        <w:rPr>
          <w:snapToGrid/>
          <w:color w:val="000000" w:themeColor="text1"/>
          <w:sz w:val="24"/>
          <w:szCs w:val="24"/>
        </w:rPr>
        <w:t>31</w:t>
      </w:r>
      <w:r w:rsidR="00B16D0A">
        <w:rPr>
          <w:snapToGrid/>
          <w:color w:val="000000" w:themeColor="text1"/>
          <w:sz w:val="24"/>
          <w:szCs w:val="24"/>
        </w:rPr>
        <w:t xml:space="preserve"> </w:t>
      </w:r>
      <w:r w:rsidR="00421CEE">
        <w:rPr>
          <w:snapToGrid/>
          <w:color w:val="000000" w:themeColor="text1"/>
          <w:sz w:val="24"/>
          <w:szCs w:val="24"/>
        </w:rPr>
        <w:t>ок</w:t>
      </w:r>
      <w:r w:rsidR="00786F09">
        <w:rPr>
          <w:snapToGrid/>
          <w:color w:val="000000" w:themeColor="text1"/>
          <w:sz w:val="24"/>
          <w:szCs w:val="24"/>
        </w:rPr>
        <w:t>тября</w:t>
      </w:r>
      <w:r w:rsidRPr="00FB7EE5">
        <w:rPr>
          <w:snapToGrid/>
          <w:color w:val="000000" w:themeColor="text1"/>
          <w:sz w:val="24"/>
          <w:szCs w:val="24"/>
        </w:rPr>
        <w:t xml:space="preserve"> 202</w:t>
      </w:r>
      <w:r w:rsidR="00237C23">
        <w:rPr>
          <w:snapToGrid/>
          <w:color w:val="000000" w:themeColor="text1"/>
          <w:sz w:val="24"/>
          <w:szCs w:val="24"/>
        </w:rPr>
        <w:t>2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786F09" w:rsidRPr="0017216B" w:rsidRDefault="00214FA9" w:rsidP="00786F09">
      <w:pPr>
        <w:jc w:val="center"/>
        <w:rPr>
          <w:rFonts w:ascii="Arial" w:hAnsi="Arial" w:cs="Arial"/>
          <w:color w:val="625F5F"/>
          <w:sz w:val="18"/>
          <w:szCs w:val="18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поставку</w:t>
      </w:r>
      <w:r w:rsidR="00BE22A8">
        <w:rPr>
          <w:color w:val="000000" w:themeColor="text1"/>
          <w:sz w:val="32"/>
          <w:szCs w:val="32"/>
        </w:rPr>
        <w:t xml:space="preserve"> </w:t>
      </w:r>
      <w:r w:rsidR="00786F09" w:rsidRPr="00786F09">
        <w:rPr>
          <w:rFonts w:ascii="Arial" w:hAnsi="Arial" w:cs="Arial"/>
          <w:color w:val="625F5F"/>
          <w:sz w:val="18"/>
          <w:szCs w:val="18"/>
        </w:rPr>
        <w:br/>
      </w:r>
      <w:r w:rsidR="00CB3F76">
        <w:rPr>
          <w:color w:val="000000" w:themeColor="text1"/>
          <w:sz w:val="32"/>
          <w:szCs w:val="32"/>
        </w:rPr>
        <w:t>н</w:t>
      </w:r>
      <w:r w:rsidR="00CB3F76" w:rsidRPr="00CB3F76">
        <w:rPr>
          <w:color w:val="000000" w:themeColor="text1"/>
          <w:sz w:val="32"/>
          <w:szCs w:val="32"/>
        </w:rPr>
        <w:t>асосн</w:t>
      </w:r>
      <w:r w:rsidR="00CB3F76">
        <w:rPr>
          <w:color w:val="000000" w:themeColor="text1"/>
          <w:sz w:val="32"/>
          <w:szCs w:val="32"/>
        </w:rPr>
        <w:t>ого</w:t>
      </w:r>
      <w:r w:rsidR="00CB3F76" w:rsidRPr="00CB3F76">
        <w:rPr>
          <w:color w:val="000000" w:themeColor="text1"/>
          <w:sz w:val="32"/>
          <w:szCs w:val="32"/>
        </w:rPr>
        <w:t xml:space="preserve"> агрегат</w:t>
      </w:r>
      <w:r w:rsidR="00CB3F76">
        <w:rPr>
          <w:color w:val="000000" w:themeColor="text1"/>
          <w:sz w:val="32"/>
          <w:szCs w:val="32"/>
        </w:rPr>
        <w:t>а</w:t>
      </w:r>
      <w:r w:rsidR="00CB3F76" w:rsidRPr="00CB3F76">
        <w:rPr>
          <w:color w:val="000000" w:themeColor="text1"/>
          <w:sz w:val="32"/>
          <w:szCs w:val="32"/>
        </w:rPr>
        <w:t xml:space="preserve"> 150KQW173-60-55/2 </w:t>
      </w:r>
      <w:r w:rsidR="0017216B" w:rsidRPr="0017216B">
        <w:rPr>
          <w:color w:val="000000" w:themeColor="text1"/>
          <w:sz w:val="32"/>
          <w:szCs w:val="32"/>
        </w:rPr>
        <w:t>или эквивалент</w:t>
      </w:r>
      <w:r w:rsidR="0017216B">
        <w:rPr>
          <w:color w:val="000000" w:themeColor="text1"/>
          <w:sz w:val="32"/>
          <w:szCs w:val="32"/>
        </w:rPr>
        <w:t>а</w:t>
      </w:r>
    </w:p>
    <w:p w:rsidR="00FB7EE5" w:rsidRDefault="00237C23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37C23">
        <w:rPr>
          <w:color w:val="000000" w:themeColor="text1"/>
          <w:sz w:val="32"/>
          <w:szCs w:val="32"/>
        </w:rPr>
        <w:t>для нужд ООО «Самарские коммунальные системы» в 202</w:t>
      </w:r>
      <w:r w:rsidR="00971F7D">
        <w:rPr>
          <w:color w:val="000000" w:themeColor="text1"/>
          <w:sz w:val="32"/>
          <w:szCs w:val="32"/>
        </w:rPr>
        <w:t>2</w:t>
      </w:r>
      <w:r w:rsidRPr="00237C23">
        <w:rPr>
          <w:color w:val="000000" w:themeColor="text1"/>
          <w:sz w:val="32"/>
          <w:szCs w:val="32"/>
        </w:rPr>
        <w:t xml:space="preserve">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:rsidR="008A5F2A" w:rsidRPr="001D589C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86F09">
        <w:rPr>
          <w:b/>
          <w:sz w:val="32"/>
          <w:szCs w:val="32"/>
        </w:rPr>
        <w:t>5</w:t>
      </w:r>
      <w:r w:rsidR="00971F7D" w:rsidRPr="00971F7D">
        <w:rPr>
          <w:b/>
          <w:sz w:val="32"/>
          <w:szCs w:val="32"/>
        </w:rPr>
        <w:t>7</w:t>
      </w:r>
      <w:r w:rsidR="00CB3F76" w:rsidRPr="001D589C">
        <w:rPr>
          <w:b/>
          <w:sz w:val="32"/>
          <w:szCs w:val="32"/>
        </w:rPr>
        <w:t>3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971F7D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t>Аблякимов Рустем Энверович</w:t>
            </w:r>
            <w:r w:rsidR="00FB7EE5" w:rsidRPr="00894650">
              <w:t>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  <w:p w:rsidR="00FB7EE5" w:rsidRPr="00CB3F76" w:rsidRDefault="00CB3F76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28</w:t>
            </w:r>
            <w:r>
              <w:rPr>
                <w:b/>
                <w:color w:val="000000" w:themeColor="text1"/>
                <w:sz w:val="20"/>
              </w:rPr>
              <w:t>.13.3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 xml:space="preserve"> </w:t>
            </w:r>
            <w:r w:rsidR="00CB3F76">
              <w:rPr>
                <w:b/>
                <w:color w:val="000000" w:themeColor="text1"/>
                <w:sz w:val="20"/>
              </w:rPr>
              <w:t>28.13</w:t>
            </w:r>
          </w:p>
          <w:p w:rsidR="00FB7EE5" w:rsidRPr="009E192C" w:rsidRDefault="00FB7EE5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7A3D40" w:rsidRPr="00401100" w:rsidRDefault="007A3D4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№1.2 – Техническая Документация;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5 - Порядок и критерии </w:t>
            </w:r>
            <w:bookmarkStart w:id="0" w:name="_GoBack"/>
            <w:bookmarkEnd w:id="0"/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оценки и сопоставления заявок участников закупки</w:t>
            </w:r>
          </w:p>
          <w:p w:rsidR="002856C0" w:rsidRPr="00237C23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237C23" w:rsidRPr="00CF2217" w:rsidRDefault="00237C23" w:rsidP="00237C23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37C23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86F09" w:rsidRDefault="00CB3F76" w:rsidP="00786F09">
            <w:pPr>
              <w:rPr>
                <w:rFonts w:eastAsia="Calibri"/>
                <w:b/>
                <w:color w:val="000000" w:themeColor="text1"/>
                <w:lang w:eastAsia="en-US"/>
              </w:rPr>
            </w:pPr>
            <w:r w:rsidRPr="00CB3F76">
              <w:rPr>
                <w:rFonts w:eastAsia="Calibri"/>
                <w:b/>
                <w:color w:val="000000" w:themeColor="text1"/>
                <w:lang w:eastAsia="en-US"/>
              </w:rPr>
              <w:t>Насосный агрегат 150KQW173-60-55/2 или эквивалент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</w:t>
            </w:r>
            <w:r w:rsidR="00356E2A">
              <w:rPr>
                <w:rFonts w:ascii="Times New Roman" w:hAnsi="Times New Roman"/>
                <w:b/>
                <w:sz w:val="20"/>
                <w:szCs w:val="20"/>
              </w:rPr>
              <w:t>е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м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545D9">
              <w:rPr>
                <w:rFonts w:ascii="Times New Roman" w:hAnsi="Times New Roman"/>
                <w:b/>
                <w:sz w:val="20"/>
                <w:szCs w:val="20"/>
              </w:rPr>
              <w:t xml:space="preserve"> и 2.2.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3074C1" w:rsidRPr="003074C1" w:rsidRDefault="00FB7EE5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>Лот № 1 НМЦ –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="00CB3F76">
              <w:rPr>
                <w:b/>
                <w:sz w:val="20"/>
                <w:szCs w:val="20"/>
              </w:rPr>
              <w:t xml:space="preserve">471369,73 </w:t>
            </w:r>
            <w:r w:rsidR="007A3D40" w:rsidRPr="007A3D40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  <w:r w:rsidR="003074C1" w:rsidRPr="003074C1">
              <w:rPr>
                <w:sz w:val="20"/>
                <w:szCs w:val="20"/>
              </w:rPr>
              <w:t>: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  <w:p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</w:t>
            </w:r>
            <w:r w:rsidRPr="00FB7EE5">
              <w:rPr>
                <w:sz w:val="20"/>
              </w:rPr>
              <w:lastRenderedPageBreak/>
              <w:t xml:space="preserve">случае, если указанный запрос поступил </w:t>
            </w:r>
            <w:proofErr w:type="gramStart"/>
            <w:r w:rsidRPr="00FB7EE5">
              <w:rPr>
                <w:sz w:val="20"/>
              </w:rPr>
              <w:t>позднее</w:t>
            </w:r>
            <w:proofErr w:type="gramEnd"/>
            <w:r w:rsidRPr="00FB7EE5">
              <w:rPr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</w:t>
            </w:r>
            <w:proofErr w:type="gramStart"/>
            <w:r w:rsidRPr="00FB7EE5">
              <w:rPr>
                <w:sz w:val="20"/>
              </w:rPr>
              <w:t>с даты размещения</w:t>
            </w:r>
            <w:proofErr w:type="gramEnd"/>
            <w:r w:rsidRPr="00FB7EE5">
              <w:rPr>
                <w:sz w:val="20"/>
              </w:rPr>
              <w:t xml:space="preserve">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proofErr w:type="gramStart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FB7EE5">
              <w:rPr>
                <w:sz w:val="20"/>
              </w:rPr>
              <w:lastRenderedPageBreak/>
              <w:t>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356E2A">
              <w:rPr>
                <w:sz w:val="20"/>
                <w:szCs w:val="20"/>
              </w:rPr>
              <w:t>е</w:t>
            </w:r>
            <w:r w:rsidR="00372FBA" w:rsidRPr="00643585">
              <w:rPr>
                <w:sz w:val="20"/>
                <w:szCs w:val="20"/>
              </w:rPr>
              <w:t>м № 4 к закупочной документации</w:t>
            </w:r>
          </w:p>
          <w:p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при заполнении форм документов, включаемых в Заявку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;</w:t>
            </w:r>
            <w:proofErr w:type="gramEnd"/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отборочным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proofErr w:type="gramStart"/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9E192C">
              <w:rPr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9E192C">
              <w:rPr>
                <w:sz w:val="20"/>
              </w:rPr>
              <w:t>вышеуказанным</w:t>
            </w:r>
            <w:proofErr w:type="gramEnd"/>
            <w:r w:rsidRPr="009E192C">
              <w:rPr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  <w:p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 xml:space="preserve">В случаях, предусмотренных Законодательством Российском </w:t>
            </w:r>
            <w:r w:rsidRPr="00643585">
              <w:lastRenderedPageBreak/>
              <w:t>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</w:t>
            </w:r>
            <w:proofErr w:type="gramStart"/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355588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1D589C">
      <w:rPr>
        <w:noProof/>
      </w:rPr>
      <w:t>2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343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16B"/>
    <w:rsid w:val="0017234C"/>
    <w:rsid w:val="00172B72"/>
    <w:rsid w:val="001730E8"/>
    <w:rsid w:val="00175F03"/>
    <w:rsid w:val="0017689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589C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0AE6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37C23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5588"/>
    <w:rsid w:val="0035636A"/>
    <w:rsid w:val="0035676C"/>
    <w:rsid w:val="00356E2A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199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100"/>
    <w:rsid w:val="00401905"/>
    <w:rsid w:val="00401E85"/>
    <w:rsid w:val="004028E9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1CEE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26E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6C77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D7652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6F09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97EF1"/>
    <w:rsid w:val="007A086D"/>
    <w:rsid w:val="007A336A"/>
    <w:rsid w:val="007A33A9"/>
    <w:rsid w:val="007A3530"/>
    <w:rsid w:val="007A35B4"/>
    <w:rsid w:val="007A39E6"/>
    <w:rsid w:val="007A3D40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45D9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841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BB3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1F7D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6D0A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5BA1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3F76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712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8AC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5664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1D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A7406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6992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6810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58377-CF8C-4BCC-949E-DB3A77534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</TotalTime>
  <Pages>13</Pages>
  <Words>4484</Words>
  <Characters>30370</Characters>
  <Application>Microsoft Office Word</Application>
  <DocSecurity>0</DocSecurity>
  <Lines>253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34785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196</cp:revision>
  <cp:lastPrinted>2019-02-04T06:44:00Z</cp:lastPrinted>
  <dcterms:created xsi:type="dcterms:W3CDTF">2019-02-07T06:22:00Z</dcterms:created>
  <dcterms:modified xsi:type="dcterms:W3CDTF">2022-10-31T05:39:00Z</dcterms:modified>
</cp:coreProperties>
</file>